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nil" w:sz="0" w:space="0" w:color="000000"/>
          <w:left w:val="nil" w:sz="0" w:space="0" w:color="000000"/>
          <w:bottom w:val="nil" w:sz="0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33"/>
        <w:gridCol w:w="9867"/>
        <w:gridCol w:w="599"/>
      </w:tblGrid>
      <w:tr>
        <w:trPr>
          <w:trHeight w:val="13949" w:hRule="atLeast"/>
        </w:trPr>
        <w:tc>
          <w:tcPr>
            <w:tcW w:type="dxa" w:w="533"/>
            <w:textDirection w:val="btLr"/>
            <w:vAlign w:val="center"/>
          </w:tcPr>
          <w:p>
            <w:pPr>
              <w:jc w:val="center"/>
            </w:pPr>
            <w:r>
              <w:rPr>
                <w:sz w:val="11"/>
              </w:rPr>
              <w:t>To be completed by the sender        1-15        including        21+22        Positions framed in bold are to be completed by the carrier.</w:t>
            </w:r>
          </w:p>
        </w:tc>
        <w:tc>
          <w:tcPr>
            <w:tcW w:type="dxa" w:w="9867"/>
          </w:tcPr>
          <w:tbl>
            <w:tblPr>
              <w:tblW w:type="auto" w:w="0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12" w:space="0" w:color="000000"/>
                <w:insideV w:val="single" w:sz="12" w:space="0" w:color="00000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906"/>
              <w:gridCol w:w="4946"/>
            </w:tblGrid>
            <w:tr>
              <w:trPr>
                <w:trHeight w:val="0" w:hRule="atLeast"/>
              </w:trPr>
              <w:tc>
                <w:tcPr>
                  <w:tcW w:type="dxa" w:w="4906"/>
                </w:tcPr>
                <w:tbl>
                  <w:tblPr>
                    <w:tblW w:type="auto" w:w="0"/>
                    <w:tblBorders>
                      <w:top w:val="nil" w:sz="0" w:space="0" w:color="000000"/>
                      <w:left w:val="nil" w:sz="0" w:space="0" w:color="000000"/>
                      <w:bottom w:val="nil" w:sz="0" w:space="0" w:color="000000"/>
                      <w:right w:val="nil" w:sz="0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25" w:type="dxa"/>
                      <w:bottom w:w="0" w:type="dxa"/>
                      <w:right w:w="25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4906"/>
                  </w:tblGrid>
                  <w:tr>
                    <w:trPr>
                      <w:trHeight w:val="226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>
                          <w:rPr>
                            <w:b/>
                            <w:sz w:val="17"/>
                          </w:rPr>
                          <w:t xml:space="preserve">1 </w:t>
                        </w:r>
                        <w:r>
                          <w:rPr>
                            <w:b/>
                            <w:sz w:val="12"/>
                          </w:rPr>
                          <w:t>Sender (name, address, country)</w:t>
                        </w:r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>
                          <w:rPr>
                            <w:b/>
                            <w:sz w:val="17"/>
                          </w:rPr>
                          <w:t xml:space="preserve">2 </w:t>
                        </w:r>
                        <w:r>
                          <w:rPr>
                            <w:b/>
                            <w:sz w:val="12"/>
                          </w:rPr>
                          <w:t>Consignee (name, address, country)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189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>
                          <w:rPr>
                            <w:b/>
                            <w:sz w:val="17"/>
                          </w:rPr>
                          <w:t xml:space="preserve">3 </w:t>
                        </w:r>
                        <w:r>
                          <w:rPr>
                            <w:b/>
                            <w:sz w:val="12"/>
                          </w:rPr>
                          <w:t>Place of delivery of the goods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>
                          <w:rPr>
                            <w:sz w:val="12"/>
                          </w:rPr>
                          <w:t>Place /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>
                          <w:rPr>
                            <w:sz w:val="12"/>
                          </w:rPr>
                          <w:t>Country</w:t>
                        </w:r>
                      </w:p>
                    </w:tc>
                  </w:tr>
                  <w:tr>
                    <w:trPr>
                      <w:trHeight w:val="234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189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>
                          <w:rPr>
                            <w:b/>
                            <w:sz w:val="17"/>
                          </w:rPr>
                          <w:t xml:space="preserve">4 </w:t>
                        </w:r>
                        <w:r>
                          <w:rPr>
                            <w:b/>
                            <w:sz w:val="12"/>
                          </w:rPr>
                          <w:t>Place and date of taking over the goods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>
                          <w:rPr>
                            <w:sz w:val="12"/>
                          </w:rPr>
                          <w:t>Place /</w:t>
                        </w:r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>
                          <w:rPr>
                            <w:sz w:val="12"/>
                          </w:rPr>
                          <w:t>Country</w:t>
                        </w:r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>
                          <w:rPr>
                            <w:sz w:val="12"/>
                          </w:rPr>
                          <w:t>Date /</w:t>
                        </w:r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>
                          <w:rPr>
                            <w:b/>
                            <w:sz w:val="17"/>
                          </w:rPr>
                          <w:t xml:space="preserve">5 </w:t>
                        </w:r>
                        <w:r>
                          <w:rPr>
                            <w:b/>
                            <w:sz w:val="12"/>
                          </w:rPr>
                          <w:t>Documents attached</w:t>
                        </w:r>
                      </w:p>
                      <w:p>
                        <w:pPr/>
                        <w:r>
                          <w:rPr>
                            <w:sz w:val="12"/>
                          </w:rPr>
                          <w:t>Attached documents</w:t>
                        </w:r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/>
                      </w:p>
                    </w:tc>
                  </w:tr>
                </w:tbl>
                <w:p>
                  <w:pPr>
                    <w:spacing w:lineRule="exact" w:line="20"/>
                  </w:pPr>
                  <w:r/>
                </w:p>
                <w:p>
                  <w:pPr>
                    <w:spacing w:lineRule="exact" w:line="20"/>
                  </w:pPr>
                  <w:r/>
                </w:p>
              </w:tc>
              <w:tc>
                <w:tcPr>
                  <w:tcW w:type="dxa" w:w="4946"/>
                </w:tcPr>
                <w:tbl>
                  <w:tblPr>
                    <w:tblW w:type="auto" w:w="0"/>
                    <w:tblBorders>
                      <w:top w:val="nil" w:sz="0" w:space="0" w:color="000000"/>
                      <w:left w:val="nil" w:sz="0" w:space="0" w:color="000000"/>
                      <w:bottom w:val="nil" w:sz="0" w:space="0" w:color="000000"/>
                      <w:right w:val="nil" w:sz="0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25" w:type="dxa"/>
                      <w:bottom w:w="0" w:type="dxa"/>
                      <w:right w:w="25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4946"/>
                  </w:tblGrid>
                  <w:tr>
                    <w:trPr>
                      <w:trHeight w:val="1320" w:hRule="atLeast"/>
                    </w:trPr>
                    <w:tc>
                      <w:tcPr>
                        <w:tcW w:type="dxa" w:w="4946"/>
                      </w:tcPr>
                      <w:p>
                        <w:pPr>
                          <w:ind w:left="227"/>
                        </w:pPr>
                        <w:r>
                          <w:rPr>
                            <w:b/>
                            <w:sz w:val="13"/>
                            <w:spacing w:val="30"/>
                          </w:rPr>
                          <w:t>International</w:t>
                        </w:r>
                        <w:r>
                          <w:tab/>
                          <w:tab/>
                          <w:tab/>
                          <w:tab/>
                          <w:drawing>
                            <wp:inline xmlns:a="http://schemas.openxmlformats.org/drawingml/2006/main" xmlns:pic="http://schemas.openxmlformats.org/drawingml/2006/picture">
                              <wp:extent cx="360000" cy="216000"/>
                              <wp:docPr id="1" name="Picture 1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logo.pn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60000" cy="216000"/>
                                      </a:xfrm>
                                      <a:prstGeom prst="rect"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ind w:left="227"/>
                        </w:pPr>
                        <w:r>
                          <w:rPr>
                            <w:b/>
                            <w:sz w:val="13"/>
                            <w:spacing w:val="30"/>
                          </w:rPr>
                          <w:t>consignment</w:t>
                        </w:r>
                      </w:p>
                      <w:p>
                        <w:pPr>
                          <w:ind w:left="227"/>
                        </w:pPr>
                        <w:r>
                          <w:rPr>
                            <w:b/>
                            <w:sz w:val="13"/>
                            <w:spacing w:val="30"/>
                          </w:rPr>
                          <w:t>note</w:t>
                        </w:r>
                      </w:p>
                      <w:p>
                        <w:pPr>
                          <w:spacing w:before="80"/>
                          <w:ind w:left="227"/>
                        </w:pPr>
                        <w:r>
                          <w:rPr>
                            <w:sz w:val="12"/>
                          </w:rPr>
                          <w:t>This carriage is subject, notwithstanding</w:t>
                        </w:r>
                      </w:p>
                      <w:p>
                        <w:pPr>
                          <w:ind w:left="227"/>
                        </w:pPr>
                        <w:r>
                          <w:rPr>
                            <w:sz w:val="12"/>
                          </w:rPr>
                          <w:t>any clause to the contrary,</w:t>
                        </w:r>
                      </w:p>
                      <w:p>
                        <w:pPr>
                          <w:ind w:left="227"/>
                        </w:pPr>
                        <w:r>
                          <w:rPr>
                            <w:sz w:val="12"/>
                          </w:rPr>
                          <w:t>to the provisions of the</w:t>
                        </w:r>
                      </w:p>
                      <w:p>
                        <w:pPr>
                          <w:ind w:left="227"/>
                        </w:pPr>
                        <w:r>
                          <w:rPr>
                            <w:sz w:val="12"/>
                          </w:rPr>
                          <w:t>Convention on the Contract for the</w:t>
                        </w:r>
                      </w:p>
                      <w:p>
                        <w:pPr>
                          <w:ind w:left="227"/>
                        </w:pPr>
                        <w:r>
                          <w:rPr>
                            <w:sz w:val="12"/>
                          </w:rPr>
                          <w:t>International Carriage of Goods by Road</w:t>
                        </w:r>
                      </w:p>
                      <w:p>
                        <w:pPr>
                          <w:ind w:left="227"/>
                        </w:pPr>
                        <w:r>
                          <w:rPr>
                            <w:sz w:val="12"/>
                          </w:rPr>
                          <w:t>(CMR)</w:t>
                        </w:r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46"/>
                      </w:tcPr>
                      <w:p>
                        <w:pPr/>
                        <w:r>
                          <w:rPr>
                            <w:b/>
                            <w:sz w:val="17"/>
                          </w:rPr>
                          <w:t xml:space="preserve">16 </w:t>
                        </w:r>
                        <w:r>
                          <w:rPr>
                            <w:b/>
                            <w:sz w:val="12"/>
                          </w:rPr>
                          <w:t>Carrier (name, address, country)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type="dxa" w:w="494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type="dxa" w:w="494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type="dxa" w:w="494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type="dxa" w:w="494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type="dxa" w:w="494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26" w:hRule="atLeast"/>
                    </w:trPr>
                    <w:tc>
                      <w:tcPr>
                        <w:tcW w:type="dxa" w:w="4946"/>
                      </w:tcPr>
                      <w:p>
                        <w:pPr/>
                        <w:r>
                          <w:rPr>
                            <w:b/>
                            <w:sz w:val="17"/>
                          </w:rPr>
                          <w:t xml:space="preserve">17 </w:t>
                        </w:r>
                        <w:r>
                          <w:rPr>
                            <w:b/>
                            <w:sz w:val="12"/>
                          </w:rPr>
                          <w:t>Successive carrier (name, address, country)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4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4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4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4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4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46"/>
                      </w:tcPr>
                      <w:p>
                        <w:pPr/>
                        <w:r>
                          <w:rPr>
                            <w:b/>
                            <w:sz w:val="17"/>
                          </w:rPr>
                          <w:t xml:space="preserve">18 </w:t>
                        </w:r>
                        <w:r>
                          <w:rPr>
                            <w:b/>
                            <w:sz w:val="12"/>
                          </w:rPr>
                          <w:t>Carrier's reservations and observations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4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4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4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4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19" w:hRule="atLeast"/>
                    </w:trPr>
                    <w:tc>
                      <w:tcPr>
                        <w:tcW w:type="dxa" w:w="4946"/>
                      </w:tcPr>
                      <w:p>
                        <w:pPr/>
                        <w:r/>
                      </w:p>
                    </w:tc>
                  </w:tr>
                </w:tbl>
                <w:p>
                  <w:pPr>
                    <w:spacing w:lineRule="exact" w:line="20"/>
                  </w:pPr>
                  <w:r/>
                </w:p>
                <w:p>
                  <w:pPr>
                    <w:spacing w:lineRule="exact" w:line="20"/>
                  </w:pPr>
                  <w:r/>
                </w:p>
              </w:tc>
            </w:tr>
          </w:tbl>
          <w:p>
            <w:pPr>
              <w:spacing w:lineRule="exact" w:line="20"/>
            </w:pPr>
            <w:r/>
          </w:p>
          <w:tbl>
            <w:tblPr>
              <w:tblW w:type="auto" w:w="0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0" w:type="dxa"/>
                <w:left w:w="25" w:type="dxa"/>
                <w:bottom w:w="0" w:type="dxa"/>
                <w:right w:w="25" w:type="dxa"/>
              </w:tblCellMar>
              <w:tblLook w:firstColumn="1" w:firstRow="1" w:lastColumn="0" w:lastRow="0" w:noHBand="0" w:noVBand="1" w:val="04A0"/>
            </w:tblPr>
            <w:tblGrid>
              <w:gridCol w:w="1540"/>
              <w:gridCol w:w="1516"/>
              <w:gridCol w:w="1555"/>
              <w:gridCol w:w="1396"/>
              <w:gridCol w:w="1276"/>
              <w:gridCol w:w="1284"/>
              <w:gridCol w:w="1284"/>
            </w:tblGrid>
            <w:tr>
              <w:trPr>
                <w:trHeight w:val="204" w:hRule="atLeast"/>
              </w:trPr>
              <w:tc>
                <w:tcPr>
                  <w:tcW w:type="dxa" w:w="1540"/>
                </w:tcPr>
                <w:p>
                  <w:pPr/>
                  <w:r>
                    <w:rPr>
                      <w:b/>
                      <w:sz w:val="17"/>
                    </w:rPr>
                    <w:t xml:space="preserve">6 </w:t>
                  </w:r>
                  <w:r>
                    <w:rPr>
                      <w:b/>
                      <w:sz w:val="12"/>
                    </w:rPr>
                    <w:t>Marks and numbers</w:t>
                  </w:r>
                  <w:r>
                    <w:drawing>
                      <wp:anchor distT="0" distB="0" distL="0" distR="0" simplePos="0" relativeHeight="0" behindDoc="1" locked="0" layoutInCell="1" allowOverlap="1">
                        <wp:simplePos x="0" y="0"/>
                        <wp:positionH relativeFrom="column">
                          <wp:posOffset>1752559</wp:posOffset>
                        </wp:positionH>
                        <wp:positionV relativeFrom="paragraph">
                          <wp:posOffset>0</wp:posOffset>
                        </wp:positionV>
                        <wp:extent cx="2623773" cy="1072512"/>
                        <wp:effectExtent l="0" t="0" r="0" b="0"/>
                        <wp:wrapNone/>
                        <wp:docPr id="901" name="cmr"/>
                        <wp:cNvGraphicFramePr/>
                        <a:graphic xmlns:a="http://schemas.openxmlformats.org/drawingml/2006/main" xmlns:pic="http://schemas.openxmlformats.org/drawingml/2006/picture">
                          <a:graphicData uri="http://schemas.openxmlformats.org/drawingml/2006/picture">
                            <pic:pic>
                              <pic:nvPicPr>
                                <pic:cNvPr id="0" name="cmr_big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23773" cy="107251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type="dxa" w:w="1516"/>
                </w:tcPr>
                <w:p>
                  <w:pPr/>
                  <w:r>
                    <w:rPr>
                      <w:b/>
                      <w:sz w:val="17"/>
                    </w:rPr>
                    <w:t xml:space="preserve">7 </w:t>
                  </w:r>
                  <w:r>
                    <w:rPr>
                      <w:b/>
                      <w:sz w:val="12"/>
                    </w:rPr>
                    <w:t>Number of packages</w:t>
                  </w:r>
                </w:p>
              </w:tc>
              <w:tc>
                <w:tcPr>
                  <w:tcW w:type="dxa" w:w="1555"/>
                </w:tcPr>
                <w:p>
                  <w:pPr/>
                  <w:r>
                    <w:rPr>
                      <w:b/>
                      <w:sz w:val="17"/>
                    </w:rPr>
                    <w:t xml:space="preserve">8 </w:t>
                  </w:r>
                  <w:r>
                    <w:rPr>
                      <w:b/>
                      <w:sz w:val="12"/>
                    </w:rPr>
                    <w:t>Method of packing</w:t>
                  </w:r>
                </w:p>
              </w:tc>
              <w:tc>
                <w:tcPr>
                  <w:tcW w:type="dxa" w:w="1396"/>
                </w:tcPr>
                <w:p>
                  <w:pPr/>
                  <w:r>
                    <w:rPr>
                      <w:b/>
                      <w:sz w:val="17"/>
                    </w:rPr>
                    <w:t xml:space="preserve">9 </w:t>
                  </w:r>
                  <w:r>
                    <w:rPr>
                      <w:b/>
                      <w:sz w:val="12"/>
                    </w:rPr>
                    <w:t>Nature of the goods</w:t>
                  </w:r>
                </w:p>
              </w:tc>
              <w:tc>
                <w:tcPr>
                  <w:tcW w:type="dxa" w:w="1276"/>
                  <w:vMerge w:val="restart"/>
                </w:tcPr>
                <w:p>
                  <w:pPr/>
                  <w:r>
                    <w:rPr>
                      <w:b/>
                      <w:sz w:val="17"/>
                    </w:rPr>
                    <w:t xml:space="preserve">10 </w:t>
                  </w:r>
                  <w:r>
                    <w:rPr>
                      <w:b/>
                      <w:sz w:val="12"/>
                    </w:rPr>
                    <w:t>Statist. No.</w:t>
                  </w:r>
                </w:p>
              </w:tc>
              <w:tc>
                <w:tcPr>
                  <w:tcW w:type="dxa" w:w="1284"/>
                  <w:vMerge w:val="restart"/>
                </w:tcPr>
                <w:p>
                  <w:pPr/>
                  <w:r>
                    <w:rPr>
                      <w:b/>
                      <w:sz w:val="17"/>
                    </w:rPr>
                    <w:t xml:space="preserve">11 </w:t>
                  </w:r>
                  <w:r>
                    <w:rPr>
                      <w:b/>
                      <w:sz w:val="12"/>
                    </w:rPr>
                    <w:t>Gross weight, kg</w:t>
                  </w:r>
                </w:p>
              </w:tc>
              <w:tc>
                <w:tcPr>
                  <w:tcW w:type="dxa" w:w="1284"/>
                  <w:vMerge w:val="restart"/>
                </w:tcPr>
                <w:p>
                  <w:pPr/>
                  <w:r>
                    <w:rPr>
                      <w:b/>
                      <w:sz w:val="17"/>
                    </w:rPr>
                    <w:t xml:space="preserve">12 </w:t>
                  </w:r>
                  <w:r>
                    <w:rPr>
                      <w:b/>
                      <w:sz w:val="12"/>
                    </w:rPr>
                    <w:t>Volume, m³</w:t>
                  </w:r>
                </w:p>
              </w:tc>
            </w:tr>
            <w:tr>
              <w:trPr>
                <w:trHeight w:val="211" w:hRule="atLeast"/>
              </w:trPr>
              <w:tc>
                <w:tcPr>
                  <w:tcW w:type="dxa" w:w="1540"/>
                </w:tcPr>
                <w:p>
                  <w:pPr/>
                  <w:r/>
                </w:p>
              </w:tc>
              <w:tc>
                <w:tcPr>
                  <w:tcW w:type="dxa" w:w="1516"/>
                </w:tcPr>
                <w:p>
                  <w:pPr/>
                  <w:r/>
                </w:p>
              </w:tc>
              <w:tc>
                <w:tcPr>
                  <w:tcW w:type="dxa" w:w="1555"/>
                </w:tcPr>
                <w:p>
                  <w:pPr/>
                  <w:r/>
                </w:p>
              </w:tc>
              <w:tc>
                <w:tcPr>
                  <w:tcW w:type="dxa" w:w="1396"/>
                </w:tcPr>
                <w:p>
                  <w:pPr/>
                  <w:r/>
                </w:p>
              </w:tc>
              <w:tc>
                <w:tcPr>
                  <w:tcW w:type="dxa" w:w="1276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</w:tr>
            <w:tr>
              <w:trPr>
                <w:trHeight w:val="211" w:hRule="atLeast"/>
              </w:trPr>
              <w:tc>
                <w:tcPr>
                  <w:tcW w:type="dxa" w:w="1540"/>
                </w:tcPr>
                <w:p>
                  <w:pPr/>
                  <w:r/>
                </w:p>
              </w:tc>
              <w:tc>
                <w:tcPr>
                  <w:tcW w:type="dxa" w:w="1516"/>
                </w:tcPr>
                <w:p>
                  <w:pPr/>
                  <w:r/>
                </w:p>
              </w:tc>
              <w:tc>
                <w:tcPr>
                  <w:tcW w:type="dxa" w:w="1555"/>
                </w:tcPr>
                <w:p>
                  <w:pPr/>
                  <w:r/>
                </w:p>
              </w:tc>
              <w:tc>
                <w:tcPr>
                  <w:tcW w:type="dxa" w:w="1396"/>
                </w:tcPr>
                <w:p>
                  <w:pPr/>
                  <w:r/>
                </w:p>
              </w:tc>
              <w:tc>
                <w:tcPr>
                  <w:tcW w:type="dxa" w:w="1276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</w:tr>
            <w:tr>
              <w:trPr>
                <w:trHeight w:val="211" w:hRule="atLeast"/>
              </w:trPr>
              <w:tc>
                <w:tcPr>
                  <w:tcW w:type="dxa" w:w="1540"/>
                </w:tcPr>
                <w:p>
                  <w:pPr/>
                  <w:r/>
                </w:p>
              </w:tc>
              <w:tc>
                <w:tcPr>
                  <w:tcW w:type="dxa" w:w="1516"/>
                </w:tcPr>
                <w:p>
                  <w:pPr/>
                  <w:r/>
                </w:p>
              </w:tc>
              <w:tc>
                <w:tcPr>
                  <w:tcW w:type="dxa" w:w="1555"/>
                </w:tcPr>
                <w:p>
                  <w:pPr/>
                  <w:r/>
                </w:p>
              </w:tc>
              <w:tc>
                <w:tcPr>
                  <w:tcW w:type="dxa" w:w="1396"/>
                </w:tcPr>
                <w:p>
                  <w:pPr/>
                  <w:r/>
                </w:p>
              </w:tc>
              <w:tc>
                <w:tcPr>
                  <w:tcW w:type="dxa" w:w="1276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</w:tr>
            <w:tr>
              <w:trPr>
                <w:trHeight w:val="211" w:hRule="atLeast"/>
              </w:trPr>
              <w:tc>
                <w:tcPr>
                  <w:tcW w:type="dxa" w:w="1540"/>
                </w:tcPr>
                <w:p>
                  <w:pPr/>
                  <w:r/>
                </w:p>
              </w:tc>
              <w:tc>
                <w:tcPr>
                  <w:tcW w:type="dxa" w:w="1516"/>
                </w:tcPr>
                <w:p>
                  <w:pPr/>
                  <w:r/>
                </w:p>
              </w:tc>
              <w:tc>
                <w:tcPr>
                  <w:tcW w:type="dxa" w:w="1555"/>
                </w:tcPr>
                <w:p>
                  <w:pPr/>
                  <w:r/>
                </w:p>
              </w:tc>
              <w:tc>
                <w:tcPr>
                  <w:tcW w:type="dxa" w:w="1396"/>
                </w:tcPr>
                <w:p>
                  <w:pPr/>
                  <w:r/>
                </w:p>
              </w:tc>
              <w:tc>
                <w:tcPr>
                  <w:tcW w:type="dxa" w:w="1276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</w:tr>
            <w:tr>
              <w:trPr>
                <w:trHeight w:val="211" w:hRule="atLeast"/>
              </w:trPr>
              <w:tc>
                <w:tcPr>
                  <w:tcW w:type="dxa" w:w="1540"/>
                </w:tcPr>
                <w:p>
                  <w:pPr/>
                  <w:r/>
                </w:p>
              </w:tc>
              <w:tc>
                <w:tcPr>
                  <w:tcW w:type="dxa" w:w="1516"/>
                </w:tcPr>
                <w:p>
                  <w:pPr/>
                  <w:r/>
                </w:p>
              </w:tc>
              <w:tc>
                <w:tcPr>
                  <w:tcW w:type="dxa" w:w="1555"/>
                </w:tcPr>
                <w:p>
                  <w:pPr/>
                  <w:r/>
                </w:p>
              </w:tc>
              <w:tc>
                <w:tcPr>
                  <w:tcW w:type="dxa" w:w="1396"/>
                </w:tcPr>
                <w:p>
                  <w:pPr/>
                  <w:r/>
                </w:p>
              </w:tc>
              <w:tc>
                <w:tcPr>
                  <w:tcW w:type="dxa" w:w="1276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</w:tr>
            <w:tr>
              <w:trPr>
                <w:trHeight w:val="211" w:hRule="atLeast"/>
              </w:trPr>
              <w:tc>
                <w:tcPr>
                  <w:tcW w:type="dxa" w:w="1540"/>
                </w:tcPr>
                <w:p>
                  <w:pPr/>
                  <w:r/>
                </w:p>
              </w:tc>
              <w:tc>
                <w:tcPr>
                  <w:tcW w:type="dxa" w:w="1516"/>
                </w:tcPr>
                <w:p>
                  <w:pPr/>
                  <w:r/>
                </w:p>
              </w:tc>
              <w:tc>
                <w:tcPr>
                  <w:tcW w:type="dxa" w:w="1555"/>
                </w:tcPr>
                <w:p>
                  <w:pPr/>
                  <w:r/>
                </w:p>
              </w:tc>
              <w:tc>
                <w:tcPr>
                  <w:tcW w:type="dxa" w:w="1396"/>
                </w:tcPr>
                <w:p>
                  <w:pPr/>
                  <w:r/>
                </w:p>
              </w:tc>
              <w:tc>
                <w:tcPr>
                  <w:tcW w:type="dxa" w:w="1276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</w:tr>
            <w:tr>
              <w:trPr>
                <w:trHeight w:val="189" w:hRule="atLeast"/>
              </w:trPr>
              <w:tc>
                <w:tcPr>
                  <w:tcW w:type="dxa" w:w="1540"/>
                </w:tcPr>
                <w:p>
                  <w:pPr/>
                  <w:r>
                    <w:rPr>
                      <w:sz w:val="12"/>
                    </w:rPr>
                    <w:t>Class</w:t>
                  </w:r>
                </w:p>
              </w:tc>
              <w:tc>
                <w:tcPr>
                  <w:tcW w:type="dxa" w:w="1516"/>
                </w:tcPr>
                <w:p>
                  <w:pPr/>
                  <w:r>
                    <w:rPr>
                      <w:sz w:val="12"/>
                    </w:rPr>
                    <w:t>Number</w:t>
                  </w:r>
                </w:p>
              </w:tc>
              <w:tc>
                <w:tcPr>
                  <w:tcW w:type="dxa" w:w="1555"/>
                </w:tcPr>
                <w:p>
                  <w:pPr/>
                  <w:r>
                    <w:rPr>
                      <w:sz w:val="12"/>
                    </w:rPr>
                    <w:t>Letter</w:t>
                  </w:r>
                </w:p>
              </w:tc>
              <w:tc>
                <w:tcPr>
                  <w:tcW w:type="dxa" w:w="1396"/>
                </w:tcPr>
                <w:p>
                  <w:pPr/>
                  <w:r>
                    <w:rPr>
                      <w:sz w:val="12"/>
                    </w:rPr>
                    <w:t>ADR</w:t>
                  </w:r>
                </w:p>
              </w:tc>
              <w:tc>
                <w:tcPr>
                  <w:tcW w:type="dxa" w:w="1276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</w:tr>
          </w:tbl>
          <w:p>
            <w:pPr>
              <w:spacing w:lineRule="exact" w:line="20"/>
            </w:pPr>
            <w:r/>
          </w:p>
          <w:tbl>
            <w:tblPr>
              <w:tblW w:type="auto" w:w="0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12" w:space="0" w:color="000000"/>
                <w:insideV w:val="single" w:sz="12" w:space="0" w:color="00000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906"/>
              <w:gridCol w:w="4946"/>
            </w:tblGrid>
            <w:tr>
              <w:trPr>
                <w:trHeight w:val="0" w:hRule="atLeast"/>
              </w:trPr>
              <w:tc>
                <w:tcPr>
                  <w:tcW w:type="dxa" w:w="4906"/>
                </w:tcPr>
                <w:tbl>
                  <w:tblPr>
                    <w:tblW w:type="auto" w:w="0"/>
                    <w:tblBorders>
                      <w:top w:val="nil" w:sz="0" w:space="0" w:color="000000"/>
                      <w:left w:val="nil" w:sz="0" w:space="0" w:color="000000"/>
                      <w:bottom w:val="nil" w:sz="0" w:space="0" w:color="000000"/>
                      <w:right w:val="nil" w:sz="0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25" w:type="dxa"/>
                      <w:bottom w:w="0" w:type="dxa"/>
                      <w:right w:w="25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4906"/>
                  </w:tblGrid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>
                          <w:rPr>
                            <w:b/>
                            <w:sz w:val="17"/>
                          </w:rPr>
                          <w:t xml:space="preserve">13 </w:t>
                        </w:r>
                        <w:r>
                          <w:rPr>
                            <w:b/>
                            <w:sz w:val="12"/>
                          </w:rPr>
                          <w:t>Sender's instructions (customs and other formalities)</w:t>
                        </w:r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>
                          <w:rPr>
                            <w:sz w:val="12"/>
                          </w:rPr>
                          <w:t>Declared value of the goods</w:t>
                        </w:r>
                      </w:p>
                    </w:tc>
                  </w:tr>
                  <w:tr>
                    <w:trPr>
                      <w:trHeight w:val="407" w:hRule="atLeast"/>
                    </w:trPr>
                    <w:tc>
                      <w:tcPr>
                        <w:tcW w:type="dxa" w:w="4906"/>
                      </w:tcPr>
                      <w:p>
                        <w:pPr/>
                        <w:r>
                          <w:rPr>
                            <w:sz w:val="12"/>
                          </w:rPr>
                          <w:t>(In the event that the liability limit provided for in Article 23 of Chapter IV</w:t>
                        </w:r>
                      </w:p>
                      <w:p>
                        <w:pPr/>
                        <w:r>
                          <w:rPr>
                            <w:sz w:val="12"/>
                          </w:rPr>
                          <w:t>is exceeded,</w:t>
                        </w:r>
                      </w:p>
                    </w:tc>
                  </w:tr>
                </w:tbl>
                <w:p>
                  <w:pPr>
                    <w:spacing w:lineRule="exact" w:line="20"/>
                  </w:pPr>
                  <w:r/>
                </w:p>
                <w:p>
                  <w:pPr>
                    <w:spacing w:lineRule="exact" w:line="20"/>
                  </w:pPr>
                  <w:r/>
                </w:p>
              </w:tc>
              <w:tc>
                <w:tcPr>
                  <w:tcW w:type="dxa" w:w="4946"/>
                </w:tcPr>
                <w:tbl>
                  <w:tblPr>
                    <w:tblW w:type="auto" w:w="0"/>
                    <w:tblBorders>
                      <w:top w:val="nil" w:sz="0" w:space="0" w:color="000000"/>
                      <w:left w:val="nil" w:sz="0" w:space="0" w:color="000000"/>
                      <w:bottom w:val="nil" w:sz="0" w:space="0" w:color="000000"/>
                      <w:right w:val="nil" w:sz="0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25" w:type="dxa"/>
                      <w:bottom w:w="0" w:type="dxa"/>
                      <w:right w:w="25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1236"/>
                    <w:gridCol w:w="838"/>
                    <w:gridCol w:w="399"/>
                    <w:gridCol w:w="638"/>
                    <w:gridCol w:w="598"/>
                    <w:gridCol w:w="838"/>
                    <w:gridCol w:w="399"/>
                  </w:tblGrid>
                  <w:tr>
                    <w:trPr>
                      <w:trHeight w:val="211" w:hRule="atLeast"/>
                    </w:trPr>
                    <w:tc>
                      <w:tcPr>
                        <w:tcW w:type="dxa" w:w="1236"/>
                      </w:tcPr>
                      <w:p>
                        <w:pPr/>
                        <w:r>
                          <w:rPr>
                            <w:b/>
                            <w:sz w:val="17"/>
                          </w:rPr>
                          <w:t xml:space="preserve">19 </w:t>
                        </w:r>
                        <w:r>
                          <w:rPr>
                            <w:b/>
                            <w:sz w:val="12"/>
                          </w:rPr>
                          <w:t>To be paid by:</w:t>
                        </w:r>
                      </w:p>
                    </w:tc>
                    <w:tc>
                      <w:tcPr>
                        <w:tcW w:type="dxa" w:w="1237"/>
                        <w:gridSpan w:val="2"/>
                      </w:tcPr>
                      <w:p>
                        <w:pPr/>
                        <w:r>
                          <w:rPr>
                            <w:sz w:val="12"/>
                          </w:rPr>
                          <w:t>Sender</w:t>
                        </w:r>
                      </w:p>
                    </w:tc>
                    <w:tc>
                      <w:tcPr>
                        <w:tcW w:type="dxa" w:w="1236"/>
                        <w:gridSpan w:val="2"/>
                      </w:tcPr>
                      <w:p>
                        <w:pPr/>
                        <w:r>
                          <w:rPr>
                            <w:sz w:val="12"/>
                          </w:rPr>
                          <w:t>Currency</w:t>
                        </w:r>
                      </w:p>
                    </w:tc>
                    <w:tc>
                      <w:tcPr>
                        <w:tcW w:type="dxa" w:w="1237"/>
                        <w:gridSpan w:val="2"/>
                      </w:tcPr>
                      <w:p>
                        <w:pPr/>
                        <w:r>
                          <w:rPr>
                            <w:sz w:val="12"/>
                          </w:rPr>
                          <w:t>Consignee/Consignee</w:t>
                        </w:r>
                      </w:p>
                    </w:tc>
                  </w:tr>
                  <w:tr>
                    <w:trPr>
                      <w:trHeight w:val="189" w:hRule="atLeast"/>
                    </w:trPr>
                    <w:tc>
                      <w:tcPr>
                        <w:tcW w:type="dxa" w:w="1236"/>
                      </w:tcPr>
                      <w:p>
                        <w:pPr/>
                        <w:r>
                          <w:rPr>
                            <w:sz w:val="12"/>
                          </w:rPr>
                          <w:t>Quote</w:t>
                        </w:r>
                      </w:p>
                    </w:tc>
                    <w:tc>
                      <w:tcPr>
                        <w:tcW w:type="dxa" w:w="83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399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63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59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83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399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26" w:hRule="atLeast"/>
                    </w:trPr>
                    <w:tc>
                      <w:tcPr>
                        <w:tcW w:type="dxa" w:w="1236"/>
                      </w:tcPr>
                      <w:p>
                        <w:pPr/>
                        <w:r>
                          <w:rPr>
                            <w:sz w:val="12"/>
                          </w:rPr>
                          <w:t>discounts</w:t>
                        </w:r>
                      </w:p>
                      <w:p>
                        <w:pPr>
                          <w:jc w:val="right"/>
                        </w:pPr>
                        <w:r>
                          <w:rPr>
                            <w:sz w:val="12"/>
                          </w:rPr>
                          <w:t>–</w:t>
                        </w:r>
                      </w:p>
                    </w:tc>
                    <w:tc>
                      <w:tcPr>
                        <w:tcW w:type="dxa" w:w="83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399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63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59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83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399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189" w:hRule="atLeast"/>
                    </w:trPr>
                    <w:tc>
                      <w:tcPr>
                        <w:tcW w:type="dxa" w:w="1236"/>
                      </w:tcPr>
                      <w:p>
                        <w:pPr/>
                        <w:r>
                          <w:rPr>
                            <w:sz w:val="12"/>
                          </w:rPr>
                          <w:t>Difference</w:t>
                        </w:r>
                      </w:p>
                    </w:tc>
                    <w:tc>
                      <w:tcPr>
                        <w:tcW w:type="dxa" w:w="83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399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63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59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83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399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26" w:hRule="atLeast"/>
                    </w:trPr>
                    <w:tc>
                      <w:tcPr>
                        <w:tcW w:type="dxa" w:w="1236"/>
                      </w:tcPr>
                      <w:p>
                        <w:pPr/>
                        <w:r>
                          <w:rPr>
                            <w:sz w:val="12"/>
                          </w:rPr>
                          <w:t>Surcharges</w:t>
                        </w:r>
                      </w:p>
                    </w:tc>
                    <w:tc>
                      <w:tcPr>
                        <w:tcW w:type="dxa" w:w="83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399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63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59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83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399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1236"/>
                      </w:tcPr>
                      <w:p>
                        <w:pPr/>
                        <w:r>
                          <w:rPr>
                            <w:sz w:val="12"/>
                          </w:rPr>
                          <w:t>Additional charges</w:t>
                        </w:r>
                      </w:p>
                    </w:tc>
                    <w:tc>
                      <w:tcPr>
                        <w:tcW w:type="dxa" w:w="83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399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63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59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83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399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26" w:hRule="atLeast"/>
                    </w:trPr>
                    <w:tc>
                      <w:tcPr>
                        <w:tcW w:type="dxa" w:w="1236"/>
                      </w:tcPr>
                      <w:p>
                        <w:pPr/>
                        <w:r>
                          <w:rPr>
                            <w:sz w:val="12"/>
                          </w:rPr>
                          <w:t>Other costs</w:t>
                        </w:r>
                      </w:p>
                      <w:p>
                        <w:pPr>
                          <w:jc w:val="right"/>
                        </w:pPr>
                        <w:r>
                          <w:rPr>
                            <w:sz w:val="12"/>
                          </w:rPr>
                          <w:t>+</w:t>
                        </w:r>
                      </w:p>
                    </w:tc>
                    <w:tc>
                      <w:tcPr>
                        <w:tcW w:type="dxa" w:w="83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399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63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59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83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399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1236"/>
                      </w:tcPr>
                      <w:p>
                        <w:pPr/>
                        <w:r>
                          <w:rPr>
                            <w:sz w:val="12"/>
                          </w:rPr>
                          <w:t>Total to be paid</w:t>
                        </w:r>
                      </w:p>
                    </w:tc>
                    <w:tc>
                      <w:tcPr>
                        <w:tcW w:type="dxa" w:w="83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399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63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59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838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399"/>
                      </w:tcPr>
                      <w:p>
                        <w:pPr/>
                        <w:r/>
                      </w:p>
                    </w:tc>
                  </w:tr>
                </w:tbl>
                <w:p>
                  <w:pPr>
                    <w:spacing w:lineRule="exact" w:line="20"/>
                  </w:pPr>
                  <w:r/>
                </w:p>
                <w:p>
                  <w:pPr>
                    <w:spacing w:lineRule="exact" w:line="20"/>
                  </w:pPr>
                  <w:r/>
                </w:p>
              </w:tc>
            </w:tr>
          </w:tbl>
          <w:p>
            <w:pPr>
              <w:spacing w:lineRule="exact" w:line="20"/>
            </w:pPr>
            <w:r/>
          </w:p>
          <w:tbl>
            <w:tblPr>
              <w:tblW w:type="auto" w:w="0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0" w:type="dxa"/>
                <w:left w:w="25" w:type="dxa"/>
                <w:bottom w:w="0" w:type="dxa"/>
                <w:right w:w="25" w:type="dxa"/>
              </w:tblCellMar>
              <w:tblLook w:firstColumn="1" w:firstRow="1" w:lastColumn="0" w:lastRow="0" w:noHBand="0" w:noVBand="1" w:val="04A0"/>
            </w:tblPr>
            <w:tblGrid>
              <w:gridCol w:w="4906"/>
              <w:gridCol w:w="4946"/>
            </w:tblGrid>
            <w:tr>
              <w:trPr>
                <w:trHeight w:val="211" w:hRule="atLeast"/>
              </w:trPr>
              <w:tc>
                <w:tcPr>
                  <w:tcW w:type="dxa" w:w="9852"/>
                  <w:gridSpan w:val="2"/>
                </w:tcPr>
                <w:p>
                  <w:pPr/>
                  <w:r>
                    <w:rPr>
                      <w:b/>
                      <w:sz w:val="17"/>
                    </w:rPr>
                    <w:t xml:space="preserve">14 </w:t>
                  </w:r>
                  <w:r>
                    <w:rPr>
                      <w:b/>
                      <w:sz w:val="12"/>
                    </w:rPr>
                    <w:t>Refund</w:t>
                  </w:r>
                </w:p>
              </w:tc>
            </w:tr>
            <w:tr>
              <w:trPr>
                <w:trHeight w:val="211" w:hRule="atLeast"/>
              </w:trPr>
              <w:tc>
                <w:tcPr>
                  <w:tcW w:type="dxa" w:w="4906"/>
                </w:tcPr>
                <w:p>
                  <w:pPr/>
                  <w:r>
                    <w:rPr>
                      <w:b/>
                      <w:sz w:val="17"/>
                    </w:rPr>
                    <w:t xml:space="preserve">15 </w:t>
                  </w:r>
                  <w:r>
                    <w:rPr>
                      <w:b/>
                      <w:sz w:val="12"/>
                    </w:rPr>
                    <w:t>Terms of payment</w:t>
                  </w:r>
                </w:p>
              </w:tc>
              <w:tc>
                <w:tcPr>
                  <w:tcW w:type="dxa" w:w="4946"/>
                </w:tcPr>
                <w:p>
                  <w:pPr/>
                  <w:r>
                    <w:rPr>
                      <w:b/>
                      <w:sz w:val="17"/>
                    </w:rPr>
                    <w:t xml:space="preserve">20 </w:t>
                  </w:r>
                  <w:r>
                    <w:rPr>
                      <w:b/>
                      <w:sz w:val="12"/>
                    </w:rPr>
                    <w:t>Special agreements</w:t>
                  </w:r>
                </w:p>
              </w:tc>
            </w:tr>
            <w:tr>
              <w:trPr>
                <w:trHeight w:val="211" w:hRule="atLeast"/>
              </w:trPr>
              <w:tc>
                <w:tcPr>
                  <w:tcW w:type="dxa" w:w="4906"/>
                </w:tcPr>
                <w:p>
                  <w:pPr/>
                  <w:r>
                    <w:rPr>
                      <w:sz w:val="12"/>
                    </w:rPr>
                    <w:t>prepaid</w:t>
                  </w:r>
                </w:p>
              </w:tc>
              <w:tc>
                <w:tcPr>
                  <w:tcW w:type="dxa" w:w="4946"/>
                </w:tcPr>
                <w:p>
                  <w:pPr/>
                  <w:r/>
                </w:p>
              </w:tc>
            </w:tr>
            <w:tr>
              <w:trPr>
                <w:trHeight w:val="226" w:hRule="atLeast"/>
              </w:trPr>
              <w:tc>
                <w:tcPr>
                  <w:tcW w:type="dxa" w:w="4906"/>
                </w:tcPr>
                <w:p>
                  <w:pPr/>
                  <w:r>
                    <w:rPr>
                      <w:sz w:val="12"/>
                    </w:rPr>
                    <w:t>collect</w:t>
                  </w:r>
                </w:p>
              </w:tc>
              <w:tc>
                <w:tcPr>
                  <w:tcW w:type="dxa" w:w="4946"/>
                </w:tcPr>
                <w:p>
                  <w:pPr/>
                  <w:r/>
                </w:p>
              </w:tc>
            </w:tr>
          </w:tbl>
          <w:p>
            <w:pPr>
              <w:spacing w:lineRule="exact" w:line="20"/>
            </w:pPr>
            <w:r/>
          </w:p>
          <w:tbl>
            <w:tblPr>
              <w:tblW w:type="auto" w:w="0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12" w:space="0" w:color="000000"/>
                <w:insideV w:val="single" w:sz="12" w:space="0" w:color="00000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461"/>
              <w:gridCol w:w="3390"/>
            </w:tblGrid>
            <w:tr>
              <w:trPr>
                <w:trHeight w:val="0" w:hRule="atLeast"/>
              </w:trPr>
              <w:tc>
                <w:tcPr>
                  <w:tcW w:type="dxa" w:w="6461"/>
                </w:tcPr>
                <w:tbl>
                  <w:tblPr>
                    <w:tblW w:type="auto" w:w="0"/>
                    <w:tblBorders>
                      <w:top w:val="nil" w:sz="0" w:space="0" w:color="000000"/>
                      <w:left w:val="nil" w:sz="0" w:space="0" w:color="000000"/>
                      <w:bottom w:val="nil" w:sz="0" w:space="0" w:color="000000"/>
                      <w:right w:val="nil" w:sz="0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25" w:type="dxa"/>
                      <w:bottom w:w="0" w:type="dxa"/>
                      <w:right w:w="25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230"/>
                    <w:gridCol w:w="3230"/>
                  </w:tblGrid>
                  <w:tr>
                    <w:trPr>
                      <w:trHeight w:val="226" w:hRule="atLeast"/>
                    </w:trPr>
                    <w:tc>
                      <w:tcPr>
                        <w:tcW w:type="dxa" w:w="6460"/>
                        <w:gridSpan w:val="2"/>
                      </w:tcPr>
                      <w:p>
                        <w:pPr/>
                        <w:r>
                          <w:rPr>
                            <w:b/>
                            <w:sz w:val="17"/>
                          </w:rPr>
                          <w:t xml:space="preserve">21 </w:t>
                        </w:r>
                        <w:r>
                          <w:rPr>
                            <w:b/>
                            <w:sz w:val="12"/>
                          </w:rPr>
                          <w:t>Established at</w:t>
                          <w:tab/>
                          <w:tab/>
                          <w:tab/>
                          <w:tab/>
                          <w:tab/>
                          <w:t>date</w:t>
                        </w:r>
                      </w:p>
                    </w:tc>
                  </w:tr>
                  <w:tr>
                    <w:trPr>
                      <w:trHeight w:val="1282" w:hRule="atLeast"/>
                    </w:trPr>
                    <w:tc>
                      <w:tcPr>
                        <w:tcW w:type="dxa" w:w="3230"/>
                      </w:tcPr>
                      <w:p>
                        <w:pPr/>
                        <w:r>
                          <w:rPr>
                            <w:b/>
                            <w:sz w:val="17"/>
                          </w:rPr>
                          <w:t xml:space="preserve">22 </w:t>
                        </w:r>
                      </w:p>
                      <w:p>
                        <w:pPr/>
                        <w:r>
                          <w:rPr>
                            <w:sz w:val="12"/>
                          </w:rPr>
                          <w:t>Arrival for loading  ______ hours. _____ min.</w:t>
                        </w:r>
                      </w:p>
                      <w:p>
                        <w:pPr/>
                        <w:r>
                          <w:rPr>
                            <w:sz w:val="12"/>
                          </w:rPr>
                          <w:t>Departure                         ______ hours. _____ min.</w:t>
                        </w:r>
                      </w:p>
                      <w:p>
                        <w:pPr/>
                        <w:r/>
                      </w:p>
                      <w:p>
                        <w:pPr/>
                        <w:r/>
                      </w:p>
                      <w:p>
                        <w:pPr/>
                        <w:r>
                          <w:rPr>
                            <w:sz w:val="12"/>
                          </w:rPr>
                          <w:t>Signature and stamp of the sender</w:t>
                        </w:r>
                      </w:p>
                      <w:p>
                        <w:pPr/>
                        <w:r>
                          <w:rPr>
                            <w:sz w:val="12"/>
                          </w:rPr>
                          <w:t>Signature and stamp of the sender</w:t>
                        </w:r>
                      </w:p>
                    </w:tc>
                    <w:tc>
                      <w:tcPr>
                        <w:tcW w:type="dxa" w:w="3230"/>
                      </w:tcPr>
                      <w:p>
                        <w:pPr/>
                        <w:r>
                          <w:rPr>
                            <w:b/>
                            <w:sz w:val="17"/>
                          </w:rPr>
                          <w:t xml:space="preserve">23 </w:t>
                        </w:r>
                      </w:p>
                      <w:p>
                        <w:pPr/>
                        <w:r>
                          <w:rPr>
                            <w:sz w:val="12"/>
                          </w:rPr>
                          <w:t>Waybill</w:t>
                        </w:r>
                      </w:p>
                      <w:p>
                        <w:pPr/>
                        <w:r>
                          <w:rPr>
                            <w:sz w:val="12"/>
                          </w:rPr>
                          <w:t>number  ________“____”________20__</w:t>
                        </w:r>
                      </w:p>
                      <w:p>
                        <w:pPr/>
                        <w:r>
                          <w:rPr>
                            <w:sz w:val="12"/>
                          </w:rPr>
                          <w:t>Surnames  ______________________</w:t>
                        </w:r>
                      </w:p>
                      <w:p>
                        <w:pPr/>
                        <w:r>
                          <w:rPr>
                            <w:sz w:val="12"/>
                          </w:rPr>
                          <w:t>drivers ___________________</w:t>
                        </w:r>
                      </w:p>
                      <w:p>
                        <w:pPr/>
                        <w:r/>
                      </w:p>
                      <w:p>
                        <w:pPr/>
                        <w:r>
                          <w:rPr>
                            <w:sz w:val="12"/>
                          </w:rPr>
                          <w:t>Signature and stamp of the carrier</w:t>
                        </w:r>
                      </w:p>
                      <w:p>
                        <w:pPr/>
                        <w:r>
                          <w:rPr>
                            <w:sz w:val="12"/>
                          </w:rPr>
                          <w:t>Signature and stamp of the carrier</w:t>
                        </w:r>
                      </w:p>
                    </w:tc>
                  </w:tr>
                </w:tbl>
                <w:p>
                  <w:pPr>
                    <w:spacing w:lineRule="exact" w:line="20"/>
                  </w:pPr>
                  <w:r/>
                </w:p>
                <w:p>
                  <w:pPr>
                    <w:spacing w:lineRule="exact" w:line="20"/>
                  </w:pPr>
                  <w:r/>
                </w:p>
              </w:tc>
              <w:tc>
                <w:tcPr>
                  <w:tcW w:type="dxa" w:w="3390"/>
                </w:tcPr>
                <w:tbl>
                  <w:tblPr>
                    <w:tblW w:type="auto" w:w="0"/>
                    <w:tblBorders>
                      <w:top w:val="nil" w:sz="0" w:space="0" w:color="000000"/>
                      <w:left w:val="nil" w:sz="0" w:space="0" w:color="000000"/>
                      <w:bottom w:val="nil" w:sz="0" w:space="0" w:color="000000"/>
                      <w:right w:val="nil" w:sz="0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25" w:type="dxa"/>
                      <w:bottom w:w="0" w:type="dxa"/>
                      <w:right w:w="25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390"/>
                  </w:tblGrid>
                  <w:tr>
                    <w:trPr>
                      <w:trHeight w:val="1508" w:hRule="atLeast"/>
                    </w:trPr>
                    <w:tc>
                      <w:tcPr>
                        <w:tcW w:type="dxa" w:w="3390"/>
                      </w:tcPr>
                      <w:p>
                        <w:pPr/>
                        <w:r>
                          <w:rPr>
                            <w:b/>
                            <w:sz w:val="17"/>
                          </w:rPr>
                          <w:t xml:space="preserve">24 </w:t>
                        </w:r>
                        <w:r>
                          <w:rPr>
                            <w:b/>
                            <w:sz w:val="12"/>
                          </w:rPr>
                          <w:t>Goods received</w:t>
                          <w:tab/>
                          <w:tab/>
                          <w:tab/>
                          <w:t>date</w:t>
                        </w:r>
                      </w:p>
                      <w:p>
                        <w:pPr>
                          <w:jc w:val="right"/>
                        </w:pPr>
                        <w:r>
                          <w:rPr>
                            <w:sz w:val="12"/>
                          </w:rPr>
                          <w:t>“________” __________19</w:t>
                        </w:r>
                      </w:p>
                      <w:p>
                        <w:pPr/>
                        <w:r>
                          <w:rPr>
                            <w:sz w:val="12"/>
                          </w:rPr>
                          <w:t>Arrival for unloading  ______ hours  _____ min</w:t>
                        </w:r>
                      </w:p>
                      <w:p>
                        <w:pPr/>
                        <w:r>
                          <w:rPr>
                            <w:sz w:val="12"/>
                          </w:rPr>
                          <w:t>Departure                         ______ hours  _____ min</w:t>
                        </w:r>
                      </w:p>
                      <w:p>
                        <w:pPr/>
                        <w:r/>
                      </w:p>
                      <w:p>
                        <w:pPr/>
                        <w:r/>
                      </w:p>
                      <w:p>
                        <w:pPr/>
                        <w:r>
                          <w:rPr>
                            <w:sz w:val="12"/>
                          </w:rPr>
                          <w:t>Signature and stamp of the consignee</w:t>
                        </w:r>
                      </w:p>
                    </w:tc>
                  </w:tr>
                </w:tbl>
                <w:p>
                  <w:pPr>
                    <w:spacing w:lineRule="exact" w:line="20"/>
                  </w:pPr>
                  <w:r/>
                </w:p>
                <w:p>
                  <w:pPr>
                    <w:spacing w:lineRule="exact" w:line="20"/>
                  </w:pPr>
                  <w:r/>
                </w:p>
              </w:tc>
            </w:tr>
          </w:tbl>
          <w:p>
            <w:pPr>
              <w:spacing w:lineRule="exact" w:line="20"/>
            </w:pPr>
            <w:r/>
          </w:p>
          <w:tbl>
            <w:tblPr>
              <w:tblW w:type="auto" w:w="0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0" w:type="dxa"/>
                <w:left w:w="25" w:type="dxa"/>
                <w:bottom w:w="0" w:type="dxa"/>
                <w:right w:w="25" w:type="dxa"/>
              </w:tblCellMar>
              <w:tblLook w:firstColumn="1" w:firstRow="1" w:lastColumn="0" w:lastRow="0" w:noHBand="0" w:noVBand="1" w:val="04A0"/>
            </w:tblPr>
            <w:tblGrid>
              <w:gridCol w:w="1861"/>
              <w:gridCol w:w="3021"/>
              <w:gridCol w:w="822"/>
              <w:gridCol w:w="838"/>
              <w:gridCol w:w="838"/>
              <w:gridCol w:w="838"/>
              <w:gridCol w:w="838"/>
              <w:gridCol w:w="798"/>
            </w:tblGrid>
            <w:tr>
              <w:trPr>
                <w:trHeight w:val="317" w:hRule="atLeast"/>
              </w:trPr>
              <w:tc>
                <w:tcPr>
                  <w:tcW w:type="dxa" w:w="1861"/>
                </w:tcPr>
                <w:p>
                  <w:pPr/>
                  <w:r>
                    <w:rPr>
                      <w:b/>
                      <w:sz w:val="17"/>
                    </w:rPr>
                    <w:t xml:space="preserve">25 </w:t>
                  </w:r>
                  <w:r>
                    <w:rPr>
                      <w:b/>
                      <w:sz w:val="12"/>
                    </w:rPr>
                    <w:t>Registr. number</w:t>
                  </w:r>
                </w:p>
                <w:p>
                  <w:pPr/>
                  <w:r>
                    <w:rPr>
                      <w:sz w:val="12"/>
                    </w:rPr>
                    <w:t>Tractor unit/Vehicle</w:t>
                    <w:tab/>
                    <w:tab/>
                    <w:t>Semi-trailer</w:t>
                  </w:r>
                </w:p>
              </w:tc>
              <w:tc>
                <w:tcPr>
                  <w:tcW w:type="dxa" w:w="3021"/>
                </w:tcPr>
                <w:p>
                  <w:pPr/>
                  <w:r>
                    <w:rPr>
                      <w:b/>
                      <w:sz w:val="17"/>
                    </w:rPr>
                    <w:t xml:space="preserve">26 </w:t>
                  </w:r>
                  <w:r>
                    <w:rPr>
                      <w:b/>
                      <w:sz w:val="12"/>
                    </w:rPr>
                    <w:t>Tractor unit/Vehicle  Brand /Type  Semi-trailer /</w:t>
                  </w:r>
                </w:p>
              </w:tc>
              <w:tc>
                <w:tcPr>
                  <w:tcW w:type="dxa" w:w="822"/>
                </w:tcPr>
                <w:p>
                  <w:pPr/>
                  <w:r>
                    <w:rPr>
                      <w:b/>
                      <w:sz w:val="17"/>
                    </w:rPr>
                    <w:t xml:space="preserve">27 </w:t>
                  </w:r>
                  <w:r>
                    <w:rPr>
                      <w:b/>
                      <w:sz w:val="12"/>
                    </w:rPr>
                    <w:t>Tariff I</w:t>
                  </w:r>
                </w:p>
                <w:p>
                  <w:pPr/>
                  <w:r>
                    <w:rPr>
                      <w:sz w:val="12"/>
                    </w:rPr>
                    <w:t>for 1 km</w:t>
                  </w:r>
                </w:p>
                <w:p>
                  <w:pPr/>
                  <w:r>
                    <w:rPr>
                      <w:sz w:val="12"/>
                    </w:rPr>
                    <w:t>for</w:t>
                  </w:r>
                </w:p>
              </w:tc>
              <w:tc>
                <w:tcPr>
                  <w:tcW w:type="dxa" w:w="838"/>
                </w:tcPr>
                <w:p>
                  <w:pPr/>
                  <w:r>
                    <w:rPr>
                      <w:sz w:val="12"/>
                    </w:rPr>
                    <w:t>Tariff</w:t>
                  </w:r>
                </w:p>
                <w:p>
                  <w:pPr/>
                  <w:r>
                    <w:rPr>
                      <w:sz w:val="12"/>
                    </w:rPr>
                    <w:t>distance</w:t>
                  </w:r>
                </w:p>
              </w:tc>
              <w:tc>
                <w:tcPr>
                  <w:tcW w:type="dxa" w:w="838"/>
                </w:tcPr>
                <w:p>
                  <w:pPr/>
                  <w:r>
                    <w:rPr>
                      <w:sz w:val="12"/>
                    </w:rPr>
                    <w:t>for performance %.</w:t>
                  </w:r>
                </w:p>
                <w:p>
                  <w:pPr/>
                  <w:r>
                    <w:rPr>
                      <w:sz w:val="12"/>
                    </w:rPr>
                    <w:t>tractor / trailer</w:t>
                  </w:r>
                </w:p>
              </w:tc>
              <w:tc>
                <w:tcPr>
                  <w:tcW w:type="dxa" w:w="838"/>
                </w:tcPr>
                <w:p>
                  <w:pPr/>
                  <w:r>
                    <w:rPr>
                      <w:sz w:val="12"/>
                    </w:rPr>
                    <w:t>Zone</w:t>
                  </w:r>
                </w:p>
                <w:p>
                  <w:pPr/>
                  <w:r>
                    <w:rPr>
                      <w:sz w:val="12"/>
                    </w:rPr>
                    <w:t>coefficient.</w:t>
                  </w:r>
                </w:p>
              </w:tc>
              <w:tc>
                <w:tcPr>
                  <w:tcW w:type="dxa" w:w="838"/>
                </w:tcPr>
                <w:p>
                  <w:pPr/>
                  <w:r>
                    <w:rPr>
                      <w:sz w:val="12"/>
                    </w:rPr>
                    <w:t>Other</w:t>
                  </w:r>
                </w:p>
                <w:p>
                  <w:pPr/>
                  <w:r>
                    <w:rPr>
                      <w:sz w:val="12"/>
                    </w:rPr>
                    <w:t>additional</w:t>
                  </w:r>
                </w:p>
                <w:p>
                  <w:pPr/>
                  <w:r>
                    <w:rPr>
                      <w:sz w:val="12"/>
                    </w:rPr>
                    <w:t>payments</w:t>
                  </w:r>
                </w:p>
              </w:tc>
              <w:tc>
                <w:tcPr>
                  <w:tcW w:type="dxa" w:w="798"/>
                </w:tcPr>
                <w:p>
                  <w:pPr/>
                  <w:r>
                    <w:rPr>
                      <w:sz w:val="12"/>
                    </w:rPr>
                    <w:t>sum</w:t>
                  </w:r>
                </w:p>
              </w:tc>
            </w:tr>
            <w:tr>
              <w:trPr>
                <w:trHeight w:val="211" w:hRule="atLeast"/>
              </w:trPr>
              <w:tc>
                <w:tcPr>
                  <w:tcW w:type="dxa" w:w="1861"/>
                </w:tcPr>
                <w:p>
                  <w:pPr/>
                  <w:r/>
                </w:p>
              </w:tc>
              <w:tc>
                <w:tcPr>
                  <w:tcW w:type="dxa" w:w="3021"/>
                </w:tcPr>
                <w:p>
                  <w:pPr/>
                  <w:r/>
                </w:p>
              </w:tc>
              <w:tc>
                <w:tcPr>
                  <w:tcW w:type="dxa" w:w="4972"/>
                  <w:gridSpan w:val="6"/>
                  <w:vMerge w:val="restart"/>
                </w:tcPr>
                <w:p>
                  <w:pPr/>
                  <w:r/>
                </w:p>
              </w:tc>
            </w:tr>
            <w:tr>
              <w:trPr>
                <w:trHeight w:val="211" w:hRule="atLeast"/>
              </w:trPr>
              <w:tc>
                <w:tcPr>
                  <w:tcW w:type="dxa" w:w="1861"/>
                </w:tcPr>
                <w:p>
                  <w:pPr/>
                  <w:r/>
                </w:p>
              </w:tc>
              <w:tc>
                <w:tcPr>
                  <w:tcW w:type="dxa" w:w="3021"/>
                </w:tcPr>
                <w:p>
                  <w:pPr/>
                  <w:r/>
                </w:p>
              </w:tc>
              <w:tc>
                <w:tcPr>
                  <w:tcW w:type="dxa" w:w="4972"/>
                  <w:gridSpan w:val="6"/>
                  <w:vMerge/>
                </w:tcPr>
                <w:p/>
              </w:tc>
            </w:tr>
            <w:tr>
              <w:trPr>
                <w:trHeight w:val="211" w:hRule="atLeast"/>
              </w:trPr>
              <w:tc>
                <w:tcPr>
                  <w:tcW w:type="dxa" w:w="1861"/>
                </w:tcPr>
                <w:p>
                  <w:pPr/>
                  <w:r/>
                </w:p>
              </w:tc>
              <w:tc>
                <w:tcPr>
                  <w:tcW w:type="dxa" w:w="3021"/>
                </w:tcPr>
                <w:p>
                  <w:pPr/>
                  <w:r/>
                </w:p>
              </w:tc>
              <w:tc>
                <w:tcPr>
                  <w:tcW w:type="dxa" w:w="4972"/>
                  <w:gridSpan w:val="6"/>
                  <w:vMerge/>
                </w:tcPr>
                <w:p/>
              </w:tc>
            </w:tr>
            <w:tr>
              <w:trPr>
                <w:trHeight w:val="211" w:hRule="atLeast"/>
              </w:trPr>
              <w:tc>
                <w:tcPr>
                  <w:tcW w:type="dxa" w:w="1861"/>
                </w:tcPr>
                <w:p>
                  <w:pPr/>
                  <w:r/>
                </w:p>
              </w:tc>
              <w:tc>
                <w:tcPr>
                  <w:tcW w:type="dxa" w:w="3021"/>
                </w:tcPr>
                <w:p>
                  <w:pPr/>
                  <w:r/>
                </w:p>
              </w:tc>
              <w:tc>
                <w:tcPr>
                  <w:tcW w:type="dxa" w:w="4972"/>
                  <w:gridSpan w:val="6"/>
                  <w:vMerge/>
                </w:tcPr>
                <w:p/>
              </w:tc>
            </w:tr>
          </w:tbl>
          <w:p>
            <w:pPr>
              <w:spacing w:lineRule="exact" w:line="20"/>
            </w:pPr>
            <w:r/>
          </w:p>
          <w:tbl>
            <w:tblPr>
              <w:tblW w:type="auto" w:w="0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12" w:space="0" w:color="000000"/>
                <w:insideV w:val="single" w:sz="12" w:space="0" w:color="00000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7418"/>
              <w:gridCol w:w="2433"/>
            </w:tblGrid>
            <w:tr>
              <w:trPr>
                <w:trHeight w:val="0" w:hRule="atLeast"/>
              </w:trPr>
              <w:tc>
                <w:tcPr>
                  <w:tcW w:type="dxa" w:w="7418"/>
                </w:tcPr>
                <w:tbl>
                  <w:tblPr>
                    <w:tblW w:type="auto" w:w="0"/>
                    <w:tblBorders>
                      <w:top w:val="nil" w:sz="0" w:space="0" w:color="000000"/>
                      <w:left w:val="nil" w:sz="0" w:space="0" w:color="000000"/>
                      <w:bottom w:val="nil" w:sz="0" w:space="0" w:color="000000"/>
                      <w:right w:val="nil" w:sz="0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25" w:type="dxa"/>
                      <w:bottom w:w="0" w:type="dxa"/>
                      <w:right w:w="25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478"/>
                    <w:gridCol w:w="1020"/>
                    <w:gridCol w:w="533"/>
                    <w:gridCol w:w="797"/>
                    <w:gridCol w:w="781"/>
                    <w:gridCol w:w="789"/>
                    <w:gridCol w:w="781"/>
                    <w:gridCol w:w="781"/>
                    <w:gridCol w:w="1451"/>
                  </w:tblGrid>
                  <w:tr>
                    <w:trPr>
                      <w:trHeight w:val="415" w:hRule="atLeast"/>
                    </w:trPr>
                    <w:tc>
                      <w:tcPr>
                        <w:tcW w:type="dxa" w:w="478"/>
                      </w:tcPr>
                      <w:p>
                        <w:pPr/>
                        <w:r>
                          <w:rPr>
                            <w:b/>
                            <w:sz w:val="17"/>
                          </w:rPr>
                          <w:t xml:space="preserve">28 </w:t>
                        </w:r>
                      </w:p>
                    </w:tc>
                    <w:tc>
                      <w:tcPr>
                        <w:tcW w:type="dxa" w:w="1020"/>
                      </w:tcPr>
                      <w:p>
                        <w:pPr/>
                        <w:r>
                          <w:rPr>
                            <w:sz w:val="12"/>
                          </w:rPr>
                          <w:t>Tariff</w:t>
                        </w:r>
                      </w:p>
                      <w:p>
                        <w:pPr/>
                        <w:r>
                          <w:rPr>
                            <w:sz w:val="12"/>
                          </w:rPr>
                          <w:t>distance, km</w:t>
                        </w:r>
                      </w:p>
                    </w:tc>
                    <w:tc>
                      <w:tcPr>
                        <w:tcW w:type="dxa" w:w="533"/>
                      </w:tcPr>
                      <w:p>
                        <w:pPr/>
                        <w:r>
                          <w:rPr>
                            <w:sz w:val="12"/>
                          </w:rPr>
                          <w:t>Scheme</w:t>
                        </w:r>
                      </w:p>
                    </w:tc>
                    <w:tc>
                      <w:tcPr>
                        <w:tcW w:type="dxa" w:w="797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781"/>
                      </w:tcPr>
                      <w:p>
                        <w:pPr/>
                        <w:r>
                          <w:rPr>
                            <w:sz w:val="12"/>
                          </w:rPr>
                          <w:t>Rate</w:t>
                        </w:r>
                      </w:p>
                      <w:p>
                        <w:pPr/>
                        <w:r>
                          <w:rPr>
                            <w:sz w:val="12"/>
                          </w:rPr>
                          <w:t>per 1 t</w:t>
                        </w:r>
                      </w:p>
                    </w:tc>
                    <w:tc>
                      <w:tcPr>
                        <w:tcW w:type="dxa" w:w="789"/>
                      </w:tcPr>
                      <w:p>
                        <w:pPr/>
                        <w:r>
                          <w:rPr>
                            <w:sz w:val="12"/>
                          </w:rPr>
                          <w:t>Surcharges</w:t>
                        </w:r>
                      </w:p>
                    </w:tc>
                    <w:tc>
                      <w:tcPr>
                        <w:tcW w:type="dxa" w:w="781"/>
                      </w:tcPr>
                      <w:p>
                        <w:pPr/>
                        <w:r>
                          <w:rPr>
                            <w:sz w:val="12"/>
                          </w:rPr>
                          <w:t>discounts</w:t>
                        </w:r>
                      </w:p>
                    </w:tc>
                    <w:tc>
                      <w:tcPr>
                        <w:tcW w:type="dxa" w:w="781"/>
                      </w:tcPr>
                      <w:p>
                        <w:pPr/>
                        <w:r>
                          <w:rPr>
                            <w:sz w:val="12"/>
                          </w:rPr>
                          <w:t>Other</w:t>
                        </w:r>
                      </w:p>
                      <w:p>
                        <w:pPr/>
                        <w:r>
                          <w:rPr>
                            <w:sz w:val="12"/>
                          </w:rPr>
                          <w:t>additional</w:t>
                        </w:r>
                      </w:p>
                      <w:p>
                        <w:pPr/>
                        <w:r>
                          <w:rPr>
                            <w:sz w:val="12"/>
                          </w:rPr>
                          <w:t>payments</w:t>
                        </w:r>
                      </w:p>
                    </w:tc>
                    <w:tc>
                      <w:tcPr>
                        <w:tcW w:type="dxa" w:w="1451"/>
                      </w:tcPr>
                      <w:p>
                        <w:pPr/>
                        <w:r>
                          <w:rPr>
                            <w:sz w:val="12"/>
                          </w:rPr>
                          <w:t>To be paid</w:t>
                        </w:r>
                      </w:p>
                    </w:tc>
                  </w:tr>
                  <w:tr>
                    <w:trPr>
                      <w:trHeight w:val="656" w:hRule="atLeast"/>
                    </w:trPr>
                    <w:tc>
                      <w:tcPr>
                        <w:tcW w:type="dxa" w:w="478"/>
                      </w:tcPr>
                      <w:p>
                        <w:pPr/>
                        <w:r>
                          <w:rPr>
                            <w:sz w:val="12"/>
                          </w:rPr>
                          <w:t>Tariff</w:t>
                        </w:r>
                      </w:p>
                      <w:p>
                        <w:pPr/>
                        <w:r>
                          <w:rPr>
                            <w:sz w:val="12"/>
                          </w:rPr>
                          <w:t>II</w:t>
                        </w:r>
                      </w:p>
                    </w:tc>
                    <w:tc>
                      <w:tcPr>
                        <w:tcW w:type="dxa" w:w="1020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533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797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781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789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781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781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1451"/>
                      </w:tcPr>
                      <w:p>
                        <w:pPr/>
                        <w:r/>
                      </w:p>
                    </w:tc>
                  </w:tr>
                  <w:tr>
                    <w:trPr>
                      <w:trHeight w:val="905" w:hRule="atLeast"/>
                    </w:trPr>
                    <w:tc>
                      <w:tcPr>
                        <w:tcW w:type="dxa" w:w="478"/>
                      </w:tcPr>
                      <w:p>
                        <w:pPr/>
                        <w:r>
                          <w:rPr>
                            <w:b/>
                            <w:sz w:val="17"/>
                          </w:rPr>
                          <w:t xml:space="preserve">29 </w:t>
                        </w:r>
                      </w:p>
                      <w:p>
                        <w:pPr/>
                        <w:r>
                          <w:rPr>
                            <w:sz w:val="12"/>
                          </w:rPr>
                          <w:t>Tariff</w:t>
                        </w:r>
                      </w:p>
                      <w:p>
                        <w:pPr/>
                        <w:r>
                          <w:rPr>
                            <w:sz w:val="12"/>
                          </w:rPr>
                          <w:t>III</w:t>
                        </w:r>
                      </w:p>
                    </w:tc>
                    <w:tc>
                      <w:tcPr>
                        <w:tcW w:type="dxa" w:w="1020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533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797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781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789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781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781"/>
                      </w:tcPr>
                      <w:p>
                        <w:pPr/>
                        <w:r/>
                      </w:p>
                    </w:tc>
                    <w:tc>
                      <w:tcPr>
                        <w:tcW w:type="dxa" w:w="1451"/>
                      </w:tcPr>
                      <w:p>
                        <w:pPr/>
                        <w:r/>
                      </w:p>
                    </w:tc>
                  </w:tr>
                </w:tbl>
                <w:p>
                  <w:pPr>
                    <w:spacing w:lineRule="exact" w:line="20"/>
                  </w:pPr>
                  <w:r/>
                </w:p>
                <w:p>
                  <w:pPr>
                    <w:spacing w:lineRule="exact" w:line="20"/>
                  </w:pPr>
                  <w:r/>
                </w:p>
              </w:tc>
              <w:tc>
                <w:tcPr>
                  <w:tcW w:type="dxa" w:w="2433"/>
                </w:tcPr>
                <w:tbl>
                  <w:tblPr>
                    <w:tblW w:type="auto" w:w="0"/>
                    <w:tblBorders>
                      <w:top w:val="nil" w:sz="0" w:space="0" w:color="000000"/>
                      <w:left w:val="nil" w:sz="0" w:space="0" w:color="000000"/>
                      <w:bottom w:val="nil" w:sz="0" w:space="0" w:color="000000"/>
                      <w:right w:val="nil" w:sz="0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25" w:type="dxa"/>
                      <w:bottom w:w="0" w:type="dxa"/>
                      <w:right w:w="25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718"/>
                    <w:gridCol w:w="1715"/>
                  </w:tblGrid>
                  <w:tr>
                    <w:trPr>
                      <w:trHeight w:val="452" w:hRule="atLeast"/>
                    </w:trPr>
                    <w:tc>
                      <w:tcPr>
                        <w:tcW w:type="dxa" w:w="2433"/>
                        <w:gridSpan w:val="2"/>
                      </w:tcPr>
                      <w:p>
                        <w:pPr/>
                        <w:r>
                          <w:rPr>
                            <w:sz w:val="12"/>
                          </w:rPr>
                          <w:t>Discounts</w:t>
                        </w:r>
                      </w:p>
                    </w:tc>
                  </w:tr>
                  <w:tr>
                    <w:trPr>
                      <w:trHeight w:val="452" w:hRule="atLeast"/>
                    </w:trPr>
                    <w:tc>
                      <w:tcPr>
                        <w:tcW w:type="dxa" w:w="2433"/>
                        <w:gridSpan w:val="2"/>
                      </w:tcPr>
                      <w:p>
                        <w:pPr/>
                        <w:r>
                          <w:rPr>
                            <w:sz w:val="12"/>
                          </w:rPr>
                          <w:t>Paid</w:t>
                        </w:r>
                      </w:p>
                      <w:p>
                        <w:pPr/>
                        <w:r>
                          <w:rPr>
                            <w:sz w:val="12"/>
                          </w:rPr>
                          <w:t>by the</w:t>
                        </w:r>
                      </w:p>
                      <w:p>
                        <w:pPr/>
                        <w:r>
                          <w:rPr>
                            <w:sz w:val="12"/>
                          </w:rPr>
                          <w:t>customer</w:t>
                        </w:r>
                      </w:p>
                    </w:tc>
                  </w:tr>
                  <w:tr>
                    <w:trPr>
                      <w:trHeight w:val="226" w:hRule="atLeast"/>
                    </w:trPr>
                    <w:tc>
                      <w:tcPr>
                        <w:tcW w:type="dxa" w:w="2433"/>
                        <w:gridSpan w:val="2"/>
                      </w:tcPr>
                      <w:p>
                        <w:pPr/>
                        <w:r>
                          <w:rPr>
                            <w:sz w:val="12"/>
                          </w:rPr>
                          <w:t>To be paid</w:t>
                        </w:r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718"/>
                      </w:tcPr>
                      <w:p>
                        <w:pPr/>
                        <w:r>
                          <w:rPr>
                            <w:sz w:val="12"/>
                          </w:rPr>
                          <w:t>Currency</w:t>
                        </w:r>
                      </w:p>
                    </w:tc>
                    <w:tc>
                      <w:tcPr>
                        <w:tcW w:type="dxa" w:w="1715"/>
                      </w:tcPr>
                      <w:p>
                        <w:pPr/>
                        <w:r>
                          <w:rPr>
                            <w:sz w:val="12"/>
                          </w:rPr>
                          <w:t>Payer code</w:t>
                        </w:r>
                      </w:p>
                    </w:tc>
                  </w:tr>
                  <w:tr>
                    <w:trPr>
                      <w:trHeight w:val="633" w:hRule="atLeast"/>
                    </w:trPr>
                    <w:tc>
                      <w:tcPr>
                        <w:tcW w:type="dxa" w:w="2433"/>
                        <w:gridSpan w:val="2"/>
                      </w:tcPr>
                      <w:p>
                        <w:pPr/>
                        <w:r/>
                      </w:p>
                    </w:tc>
                  </w:tr>
                </w:tbl>
                <w:p>
                  <w:pPr>
                    <w:spacing w:lineRule="exact" w:line="20"/>
                  </w:pPr>
                  <w:r/>
                </w:p>
                <w:p>
                  <w:pPr>
                    <w:spacing w:lineRule="exact" w:line="20"/>
                  </w:pPr>
                  <w:r/>
                </w:p>
              </w:tc>
            </w:tr>
          </w:tbl>
          <w:p>
            <w:pPr>
              <w:spacing w:lineRule="exact" w:line="20"/>
            </w:pPr>
            <w:r/>
          </w:p>
          <w:p>
            <w:pPr>
              <w:spacing w:lineRule="exact" w:line="20"/>
            </w:pPr>
            <w:r/>
          </w:p>
        </w:tc>
        <w:tc>
          <w:tcPr>
            <w:tcW w:type="dxa" w:w="599"/>
            <w:textDirection w:val="tbRl"/>
            <w:vAlign w:val="center"/>
          </w:tcPr>
          <w:p>
            <w:pPr>
              <w:jc w:val="left"/>
            </w:pPr>
            <w:r>
              <w:rPr>
                <w:sz w:val="11"/>
              </w:rPr>
              <w:t>When carrying dangerous goods, indicate in addition to the possible certification: the class, the number and, if necessary, the letter of the dangerous goods.</w:t>
            </w:r>
          </w:p>
          <w:p>
            <w:pPr>
              <w:jc w:val="left"/>
            </w:pPr>
            <w:r>
              <w:rPr>
                <w:sz w:val="11"/>
              </w:rPr>
              <w:t>For dangerous goods, in addition to the possible certification on the last line of the section, indicate: the class, the number as well as the letter where applicable.</w:t>
            </w:r>
          </w:p>
        </w:tc>
      </w:tr>
    </w:tbl>
    <w:sectPr w:rsidR="00FC693F" w:rsidRPr="0006063C" w:rsidSect="00034616">
      <w:pgSz w:w="11906" w:h="16838"/>
      <w:pgMar w:top="340" w:right="454" w:bottom="340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/>
      <w:sz w:val="1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